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FE" w:rsidRDefault="00C0086A" w:rsidP="00C0086A">
      <w:pPr>
        <w:spacing w:after="0" w:line="240" w:lineRule="auto"/>
        <w:rPr>
          <w:lang w:val="en-US"/>
        </w:rPr>
      </w:pPr>
      <w:r>
        <w:rPr>
          <w:lang w:val="en-US"/>
        </w:rPr>
        <w:t>Romania</w:t>
      </w:r>
    </w:p>
    <w:p w:rsidR="00C0086A" w:rsidRDefault="00C0086A" w:rsidP="00C0086A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Judetul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Vaslui</w:t>
      </w:r>
      <w:proofErr w:type="spellEnd"/>
    </w:p>
    <w:p w:rsidR="00C0086A" w:rsidRDefault="00C0086A" w:rsidP="00C0086A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Comuna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Banului</w:t>
      </w:r>
      <w:proofErr w:type="spellEnd"/>
    </w:p>
    <w:p w:rsidR="00C0086A" w:rsidRDefault="00EA2CA4" w:rsidP="00C0086A">
      <w:pPr>
        <w:spacing w:after="0" w:line="240" w:lineRule="auto"/>
        <w:rPr>
          <w:lang w:val="en-US"/>
        </w:rPr>
      </w:pPr>
      <w:r>
        <w:rPr>
          <w:lang w:val="en-US"/>
        </w:rPr>
        <w:t>Nr. 35/04</w:t>
      </w:r>
      <w:r w:rsidR="00C0086A">
        <w:rPr>
          <w:lang w:val="en-US"/>
        </w:rPr>
        <w:t xml:space="preserve">.01.2021     </w:t>
      </w:r>
    </w:p>
    <w:p w:rsidR="00C0086A" w:rsidRDefault="00C0086A" w:rsidP="00C00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086A" w:rsidRDefault="00C0086A" w:rsidP="00C00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86A">
        <w:rPr>
          <w:rFonts w:ascii="Times New Roman" w:hAnsi="Times New Roman" w:cs="Times New Roman"/>
          <w:b/>
          <w:sz w:val="24"/>
          <w:szCs w:val="24"/>
          <w:lang w:val="en-US"/>
        </w:rPr>
        <w:t>ANUNT PUBLIC</w:t>
      </w:r>
    </w:p>
    <w:p w:rsidR="00C0086A" w:rsidRDefault="00C0086A" w:rsidP="00C00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086A" w:rsidRDefault="00C0086A" w:rsidP="00C00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atributiile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prevazute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la art.</w:t>
      </w:r>
      <w:proofErr w:type="gram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15 din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Ordonanta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Guvern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nr. 28/2008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agricol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Lunca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Banului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atributii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delegate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0086A">
        <w:rPr>
          <w:rFonts w:ascii="Times New Roman" w:hAnsi="Times New Roman" w:cs="Times New Roman"/>
          <w:sz w:val="24"/>
          <w:szCs w:val="24"/>
          <w:lang w:val="en-US"/>
        </w:rPr>
        <w:t>duce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cunostinta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  <w:lang w:val="en-US"/>
        </w:rPr>
        <w:t>tatenilor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pesoanelor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obligatia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de a face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declaratii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agricol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lang w:val="en-US"/>
        </w:rPr>
        <w:t>urmatoarele</w:t>
      </w:r>
      <w:proofErr w:type="spellEnd"/>
      <w:r w:rsidRPr="00C0086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0086A" w:rsidRPr="00C0086A" w:rsidRDefault="00C0086A" w:rsidP="00C008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0086A">
        <w:rPr>
          <w:rFonts w:ascii="Times New Roman" w:hAnsi="Times New Roman" w:cs="Times New Roman"/>
          <w:b/>
          <w:sz w:val="24"/>
          <w:szCs w:val="24"/>
          <w:lang w:val="en-US"/>
        </w:rPr>
        <w:t>Inscrierea</w:t>
      </w:r>
      <w:proofErr w:type="spellEnd"/>
      <w:r w:rsidRPr="00C008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086A">
        <w:rPr>
          <w:rFonts w:ascii="Times New Roman" w:hAnsi="Times New Roman" w:cs="Times New Roman"/>
          <w:b/>
          <w:sz w:val="24"/>
          <w:szCs w:val="24"/>
          <w:lang w:val="en-US"/>
        </w:rPr>
        <w:t>datelor</w:t>
      </w:r>
      <w:proofErr w:type="spellEnd"/>
      <w:r w:rsidRPr="00C0086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0086A" w:rsidRPr="00C0086A" w:rsidRDefault="00C0086A" w:rsidP="00C008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8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ART. 8 </w:t>
      </w:r>
    </w:p>
    <w:p w:rsidR="00C0086A" w:rsidRPr="00C0086A" w:rsidRDefault="00C0086A" w:rsidP="00C0086A">
      <w:pPr>
        <w:pStyle w:val="ListParagraph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0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Înscrierea datelor în registrul agricol în a cărui rază administrativ-teritorială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shd w:val="clear" w:color="auto" w:fill="FFFFFF"/>
        </w:rPr>
        <w:t>își</w:t>
      </w:r>
      <w:proofErr w:type="spellEnd"/>
      <w:r w:rsidRPr="00C00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domiciliul capul gospodăriei se face pe baza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shd w:val="clear" w:color="auto" w:fill="FFFFFF"/>
        </w:rPr>
        <w:t>declarației</w:t>
      </w:r>
      <w:proofErr w:type="spellEnd"/>
      <w:r w:rsidRPr="00C00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date pe propria răspundere sau pe bază de documente, de capul gospodăriei sau, în lipsa acestuia, de un alt membru major al gospodăriei care dispune de capacitate deplină de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shd w:val="clear" w:color="auto" w:fill="FFFFFF"/>
        </w:rPr>
        <w:t>exercițiu</w:t>
      </w:r>
      <w:proofErr w:type="spellEnd"/>
      <w:r w:rsidRPr="00C00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Pentru persoanele juridice datele se înscriu în registrul agricol pe baza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shd w:val="clear" w:color="auto" w:fill="FFFFFF"/>
        </w:rPr>
        <w:t>declarațiilor</w:t>
      </w:r>
      <w:proofErr w:type="spellEnd"/>
      <w:r w:rsidRPr="00C00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date de reprezentantul legal respectiv, </w:t>
      </w:r>
      <w:proofErr w:type="spellStart"/>
      <w:r w:rsidRPr="00C0086A">
        <w:rPr>
          <w:rFonts w:ascii="Times New Roman" w:hAnsi="Times New Roman" w:cs="Times New Roman"/>
          <w:sz w:val="24"/>
          <w:szCs w:val="24"/>
          <w:shd w:val="clear" w:color="auto" w:fill="FFFFFF"/>
        </w:rPr>
        <w:t>însoțite</w:t>
      </w:r>
      <w:proofErr w:type="spellEnd"/>
      <w:r w:rsidRPr="00C00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documente.</w:t>
      </w:r>
    </w:p>
    <w:p w:rsidR="00C0086A" w:rsidRPr="00C0086A" w:rsidRDefault="00C0086A" w:rsidP="00C0086A">
      <w:pPr>
        <w:pStyle w:val="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C0086A">
        <w:t xml:space="preserve"> Persoanele care nu au domiciliul în localitate au </w:t>
      </w:r>
      <w:proofErr w:type="spellStart"/>
      <w:r w:rsidRPr="00C0086A">
        <w:t>obligația</w:t>
      </w:r>
      <w:proofErr w:type="spellEnd"/>
      <w:r w:rsidRPr="00C0086A">
        <w:t xml:space="preserve"> să trimită </w:t>
      </w:r>
      <w:proofErr w:type="spellStart"/>
      <w:r w:rsidRPr="00C0086A">
        <w:t>declarația</w:t>
      </w:r>
      <w:proofErr w:type="spellEnd"/>
      <w:r w:rsidRPr="00C0086A">
        <w:t xml:space="preserve"> prevăzută la alin. (1) prin </w:t>
      </w:r>
      <w:proofErr w:type="spellStart"/>
      <w:r w:rsidRPr="00C0086A">
        <w:t>poștă</w:t>
      </w:r>
      <w:proofErr w:type="spellEnd"/>
      <w:r w:rsidRPr="00C0086A">
        <w:t xml:space="preserve">, cu confirmare de primire, pe cheltuiala lor, sau vor putea face </w:t>
      </w:r>
      <w:proofErr w:type="spellStart"/>
      <w:r w:rsidRPr="00C0086A">
        <w:t>declarații</w:t>
      </w:r>
      <w:proofErr w:type="spellEnd"/>
      <w:r w:rsidRPr="00C0086A">
        <w:t xml:space="preserve"> prin procură.</w:t>
      </w:r>
    </w:p>
    <w:p w:rsidR="00C0086A" w:rsidRPr="00C0086A" w:rsidRDefault="00C0086A" w:rsidP="00C0086A">
      <w:pPr>
        <w:pStyle w:val="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</w:rPr>
      </w:pPr>
      <w:r w:rsidRPr="00C0086A">
        <w:t xml:space="preserve"> În cazul indiviziunii, oricare dintre coindivizari va putea da </w:t>
      </w:r>
      <w:proofErr w:type="spellStart"/>
      <w:r w:rsidRPr="00C0086A">
        <w:t>declarația</w:t>
      </w:r>
      <w:proofErr w:type="spellEnd"/>
      <w:r w:rsidRPr="00C0086A">
        <w:t xml:space="preserve"> în </w:t>
      </w:r>
      <w:proofErr w:type="spellStart"/>
      <w:r w:rsidRPr="00C0086A">
        <w:t>condițiile</w:t>
      </w:r>
      <w:proofErr w:type="spellEnd"/>
      <w:r w:rsidRPr="00C0086A">
        <w:t xml:space="preserve"> alin. (1) sau, după caz, ale alin</w:t>
      </w:r>
      <w:r w:rsidRPr="00C0086A">
        <w:rPr>
          <w:color w:val="444444"/>
        </w:rPr>
        <w:t>. (2).</w:t>
      </w:r>
    </w:p>
    <w:p w:rsidR="00C0086A" w:rsidRPr="00C0086A" w:rsidRDefault="00C0086A" w:rsidP="00C008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86A">
        <w:rPr>
          <w:rFonts w:ascii="Times New Roman" w:hAnsi="Times New Roman" w:cs="Times New Roman"/>
          <w:b/>
          <w:sz w:val="24"/>
          <w:szCs w:val="24"/>
          <w:lang w:val="en-US"/>
        </w:rPr>
        <w:t>ART. 9</w:t>
      </w:r>
    </w:p>
    <w:p w:rsidR="00C0086A" w:rsidRPr="00C0086A" w:rsidRDefault="00C0086A" w:rsidP="00F62C22">
      <w:pPr>
        <w:pStyle w:val="al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C0086A">
        <w:rPr>
          <w:b/>
          <w:bCs/>
        </w:rPr>
        <w:t>(1)</w:t>
      </w:r>
      <w:r w:rsidRPr="00C0086A">
        <w:t xml:space="preserve"> Înscrierea datelor în registrul agricol se face la comune, </w:t>
      </w:r>
      <w:proofErr w:type="spellStart"/>
      <w:r w:rsidRPr="00C0086A">
        <w:t>orașe</w:t>
      </w:r>
      <w:proofErr w:type="spellEnd"/>
      <w:r w:rsidRPr="00C0086A">
        <w:t xml:space="preserve">, municipii </w:t>
      </w:r>
      <w:proofErr w:type="spellStart"/>
      <w:r w:rsidRPr="00C0086A">
        <w:t>și</w:t>
      </w:r>
      <w:proofErr w:type="spellEnd"/>
      <w:r w:rsidRPr="00C0086A">
        <w:t xml:space="preserve"> sectoare ale municipiului </w:t>
      </w:r>
      <w:proofErr w:type="spellStart"/>
      <w:r w:rsidRPr="00C0086A">
        <w:t>București</w:t>
      </w:r>
      <w:proofErr w:type="spellEnd"/>
      <w:r w:rsidRPr="00C0086A">
        <w:t xml:space="preserve"> de către persoanele cărora le revine, prin </w:t>
      </w:r>
      <w:proofErr w:type="spellStart"/>
      <w:r w:rsidRPr="00C0086A">
        <w:t>dispoziție</w:t>
      </w:r>
      <w:proofErr w:type="spellEnd"/>
      <w:r w:rsidRPr="00C0086A">
        <w:t xml:space="preserve"> a primarului respectiv, </w:t>
      </w:r>
      <w:proofErr w:type="spellStart"/>
      <w:r w:rsidRPr="00C0086A">
        <w:t>obligația</w:t>
      </w:r>
      <w:proofErr w:type="spellEnd"/>
      <w:r w:rsidRPr="00C0086A">
        <w:t xml:space="preserve"> completării, </w:t>
      </w:r>
      <w:proofErr w:type="spellStart"/>
      <w:r w:rsidRPr="00C0086A">
        <w:t>ținerii</w:t>
      </w:r>
      <w:proofErr w:type="spellEnd"/>
      <w:r w:rsidRPr="00C0086A">
        <w:t xml:space="preserve"> la zi a registrului agricol atât pe suport hârtie, cât </w:t>
      </w:r>
      <w:proofErr w:type="spellStart"/>
      <w:r w:rsidRPr="00C0086A">
        <w:t>și</w:t>
      </w:r>
      <w:proofErr w:type="spellEnd"/>
      <w:r w:rsidRPr="00C0086A">
        <w:t xml:space="preserve"> în format electronic, precum </w:t>
      </w:r>
      <w:proofErr w:type="spellStart"/>
      <w:r w:rsidRPr="00C0086A">
        <w:t>și</w:t>
      </w:r>
      <w:proofErr w:type="spellEnd"/>
      <w:r w:rsidRPr="00C0086A">
        <w:t xml:space="preserve"> a centralizării </w:t>
      </w:r>
      <w:proofErr w:type="spellStart"/>
      <w:r w:rsidRPr="00C0086A">
        <w:t>și</w:t>
      </w:r>
      <w:proofErr w:type="spellEnd"/>
      <w:r w:rsidRPr="00C0086A">
        <w:t xml:space="preserve"> transmiterii datelor către Registrul agricol </w:t>
      </w:r>
      <w:proofErr w:type="spellStart"/>
      <w:r w:rsidRPr="00C0086A">
        <w:t>național</w:t>
      </w:r>
      <w:proofErr w:type="spellEnd"/>
      <w:r w:rsidRPr="00C0086A">
        <w:t xml:space="preserve"> (RAN).</w:t>
      </w:r>
      <w:r w:rsidRPr="00C0086A">
        <w:rPr>
          <w:b/>
          <w:bCs/>
        </w:rPr>
        <w:t xml:space="preserve"> </w:t>
      </w:r>
    </w:p>
    <w:p w:rsidR="00C0086A" w:rsidRPr="00C0086A" w:rsidRDefault="00C0086A" w:rsidP="00F62C22">
      <w:pPr>
        <w:pStyle w:val="al"/>
        <w:shd w:val="clear" w:color="auto" w:fill="FFFFFF"/>
        <w:spacing w:before="0" w:beforeAutospacing="0" w:after="0" w:afterAutospacing="0"/>
        <w:ind w:firstLine="708"/>
        <w:jc w:val="both"/>
      </w:pPr>
      <w:r w:rsidRPr="00C0086A">
        <w:rPr>
          <w:b/>
          <w:bCs/>
        </w:rPr>
        <w:t>(2)</w:t>
      </w:r>
      <w:r w:rsidRPr="00C0086A">
        <w:t xml:space="preserve"> Secretarul comunei, </w:t>
      </w:r>
      <w:proofErr w:type="spellStart"/>
      <w:r w:rsidRPr="00C0086A">
        <w:t>orașului</w:t>
      </w:r>
      <w:proofErr w:type="spellEnd"/>
      <w:r w:rsidRPr="00C0086A">
        <w:t xml:space="preserve">, municipiului </w:t>
      </w:r>
      <w:proofErr w:type="spellStart"/>
      <w:r w:rsidRPr="00C0086A">
        <w:t>și</w:t>
      </w:r>
      <w:proofErr w:type="spellEnd"/>
      <w:r w:rsidRPr="00C0086A">
        <w:t xml:space="preserve"> al sectorului municipiului </w:t>
      </w:r>
      <w:proofErr w:type="spellStart"/>
      <w:r w:rsidRPr="00C0086A">
        <w:t>București</w:t>
      </w:r>
      <w:proofErr w:type="spellEnd"/>
      <w:r w:rsidRPr="00C0086A">
        <w:t xml:space="preserve">, după caz, coordonează, verifică </w:t>
      </w:r>
      <w:proofErr w:type="spellStart"/>
      <w:r w:rsidRPr="00C0086A">
        <w:t>și</w:t>
      </w:r>
      <w:proofErr w:type="spellEnd"/>
      <w:r w:rsidRPr="00C0086A">
        <w:t xml:space="preserve"> răspunde de modul de completare </w:t>
      </w:r>
      <w:proofErr w:type="spellStart"/>
      <w:r w:rsidRPr="00C0086A">
        <w:t>și</w:t>
      </w:r>
      <w:proofErr w:type="spellEnd"/>
      <w:r w:rsidRPr="00C0086A">
        <w:t xml:space="preserve"> </w:t>
      </w:r>
      <w:proofErr w:type="spellStart"/>
      <w:r w:rsidRPr="00C0086A">
        <w:t>ținere</w:t>
      </w:r>
      <w:proofErr w:type="spellEnd"/>
      <w:r w:rsidRPr="00C0086A">
        <w:t xml:space="preserve"> la zi a registrului agricol </w:t>
      </w:r>
      <w:proofErr w:type="spellStart"/>
      <w:r w:rsidRPr="00C0086A">
        <w:t>și</w:t>
      </w:r>
      <w:proofErr w:type="spellEnd"/>
      <w:r w:rsidRPr="00C0086A">
        <w:t xml:space="preserve"> de transmitere a datelor către Registrul agricol </w:t>
      </w:r>
      <w:proofErr w:type="spellStart"/>
      <w:r w:rsidRPr="00C0086A">
        <w:t>național</w:t>
      </w:r>
      <w:proofErr w:type="spellEnd"/>
      <w:r w:rsidRPr="00C0086A">
        <w:t xml:space="preserve"> (RAN).</w:t>
      </w:r>
    </w:p>
    <w:p w:rsidR="00C0086A" w:rsidRPr="00C0086A" w:rsidRDefault="00C0086A" w:rsidP="00F62C22">
      <w:pPr>
        <w:pStyle w:val="al"/>
        <w:shd w:val="clear" w:color="auto" w:fill="FFFFFF"/>
        <w:spacing w:before="0" w:beforeAutospacing="0" w:after="0" w:afterAutospacing="0"/>
        <w:ind w:firstLine="708"/>
        <w:jc w:val="both"/>
      </w:pPr>
      <w:r w:rsidRPr="00C0086A">
        <w:rPr>
          <w:b/>
          <w:bCs/>
        </w:rPr>
        <w:t xml:space="preserve"> (3)</w:t>
      </w:r>
      <w:r w:rsidRPr="00C0086A">
        <w:t xml:space="preserve"> Orice modificare a datelor înscrise în registrul agricol se face numai cu acordul scris al secretarului comunei, </w:t>
      </w:r>
      <w:proofErr w:type="spellStart"/>
      <w:r w:rsidRPr="00C0086A">
        <w:t>orașului</w:t>
      </w:r>
      <w:proofErr w:type="spellEnd"/>
      <w:r w:rsidRPr="00C0086A">
        <w:t xml:space="preserve">, municipiului </w:t>
      </w:r>
      <w:proofErr w:type="spellStart"/>
      <w:r w:rsidRPr="00C0086A">
        <w:t>și</w:t>
      </w:r>
      <w:proofErr w:type="spellEnd"/>
      <w:r w:rsidRPr="00C0086A">
        <w:t xml:space="preserve"> al sectorului municipiului </w:t>
      </w:r>
      <w:proofErr w:type="spellStart"/>
      <w:r w:rsidRPr="00C0086A">
        <w:t>București</w:t>
      </w:r>
      <w:proofErr w:type="spellEnd"/>
      <w:r w:rsidRPr="00C0086A">
        <w:t>, după caz.</w:t>
      </w:r>
    </w:p>
    <w:p w:rsidR="00C0086A" w:rsidRDefault="00C0086A" w:rsidP="00C008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86A">
        <w:rPr>
          <w:rFonts w:ascii="Times New Roman" w:hAnsi="Times New Roman" w:cs="Times New Roman"/>
          <w:b/>
          <w:sz w:val="24"/>
          <w:szCs w:val="24"/>
          <w:lang w:val="en-US"/>
        </w:rPr>
        <w:t>ART. 11</w:t>
      </w:r>
    </w:p>
    <w:p w:rsidR="00C0086A" w:rsidRPr="00C0086A" w:rsidRDefault="00C0086A" w:rsidP="00F62C22">
      <w:pPr>
        <w:pStyle w:val="al"/>
        <w:shd w:val="clear" w:color="auto" w:fill="FFFFFF"/>
        <w:spacing w:before="0" w:beforeAutospacing="0" w:after="150" w:afterAutospacing="0"/>
        <w:ind w:firstLine="708"/>
        <w:jc w:val="both"/>
      </w:pPr>
      <w:r w:rsidRPr="00C0086A">
        <w:rPr>
          <w:b/>
          <w:bCs/>
        </w:rPr>
        <w:t>1)</w:t>
      </w:r>
      <w:r w:rsidRPr="00C0086A">
        <w:t xml:space="preserve"> Termenele la care persoanele fizice </w:t>
      </w:r>
      <w:proofErr w:type="spellStart"/>
      <w:r w:rsidRPr="00C0086A">
        <w:t>și</w:t>
      </w:r>
      <w:proofErr w:type="spellEnd"/>
      <w:r w:rsidRPr="00C0086A">
        <w:t xml:space="preserve"> juridice au </w:t>
      </w:r>
      <w:proofErr w:type="spellStart"/>
      <w:r w:rsidRPr="00C0086A">
        <w:t>obligația</w:t>
      </w:r>
      <w:proofErr w:type="spellEnd"/>
      <w:r w:rsidRPr="00C0086A">
        <w:t xml:space="preserve"> să declare datele pentru înscrierea în registrul agricol sunt următoarele:</w:t>
      </w:r>
    </w:p>
    <w:p w:rsidR="00C0086A" w:rsidRPr="00C0086A" w:rsidRDefault="00C0086A" w:rsidP="00F62C22">
      <w:pPr>
        <w:pStyle w:val="al"/>
        <w:shd w:val="clear" w:color="auto" w:fill="FFFFFF"/>
        <w:spacing w:before="0" w:beforeAutospacing="0" w:after="0" w:afterAutospacing="0"/>
        <w:ind w:firstLine="708"/>
        <w:jc w:val="both"/>
      </w:pPr>
      <w:r w:rsidRPr="00C0086A">
        <w:rPr>
          <w:b/>
          <w:bCs/>
        </w:rPr>
        <w:t>a)</w:t>
      </w:r>
      <w:r w:rsidRPr="00C0086A">
        <w:t> </w:t>
      </w:r>
      <w:r w:rsidRPr="00C0086A">
        <w:rPr>
          <w:b/>
        </w:rPr>
        <w:t xml:space="preserve">între 5 ianuarie </w:t>
      </w:r>
      <w:proofErr w:type="spellStart"/>
      <w:r w:rsidRPr="00C0086A">
        <w:rPr>
          <w:b/>
        </w:rPr>
        <w:t>și</w:t>
      </w:r>
      <w:proofErr w:type="spellEnd"/>
      <w:r w:rsidRPr="00C0086A">
        <w:rPr>
          <w:b/>
        </w:rPr>
        <w:t xml:space="preserve"> ultima zi lucrătoare a lunii februarie</w:t>
      </w:r>
      <w:r w:rsidRPr="00C0086A">
        <w:t>, pentru datele anuale privind membrii gospodăriei, terenul aflat în proprietate/</w:t>
      </w:r>
      <w:proofErr w:type="spellStart"/>
      <w:r w:rsidRPr="00C0086A">
        <w:t>folosință</w:t>
      </w:r>
      <w:proofErr w:type="spellEnd"/>
      <w:r w:rsidRPr="00C0086A">
        <w:t xml:space="preserve">, clădirile </w:t>
      </w:r>
      <w:proofErr w:type="spellStart"/>
      <w:r w:rsidRPr="00C0086A">
        <w:t>și</w:t>
      </w:r>
      <w:proofErr w:type="spellEnd"/>
      <w:r w:rsidRPr="00C0086A">
        <w:t xml:space="preserve"> mijloacele de transport cu </w:t>
      </w:r>
      <w:proofErr w:type="spellStart"/>
      <w:r w:rsidRPr="00C0086A">
        <w:t>tracțiune</w:t>
      </w:r>
      <w:proofErr w:type="spellEnd"/>
      <w:r w:rsidRPr="00C0086A">
        <w:t xml:space="preserve"> animală </w:t>
      </w:r>
      <w:proofErr w:type="spellStart"/>
      <w:r w:rsidRPr="00C0086A">
        <w:t>și</w:t>
      </w:r>
      <w:proofErr w:type="spellEnd"/>
      <w:r w:rsidRPr="00C0086A">
        <w:t xml:space="preserve"> mecanică, </w:t>
      </w:r>
      <w:proofErr w:type="spellStart"/>
      <w:r w:rsidRPr="00C0086A">
        <w:t>mașinile</w:t>
      </w:r>
      <w:proofErr w:type="spellEnd"/>
      <w:r w:rsidRPr="00C0086A">
        <w:t xml:space="preserve">, utilajele </w:t>
      </w:r>
      <w:proofErr w:type="spellStart"/>
      <w:r w:rsidRPr="00C0086A">
        <w:t>și</w:t>
      </w:r>
      <w:proofErr w:type="spellEnd"/>
      <w:r w:rsidRPr="00C0086A">
        <w:t xml:space="preserve"> </w:t>
      </w:r>
      <w:proofErr w:type="spellStart"/>
      <w:r w:rsidRPr="00C0086A">
        <w:t>instalațiile</w:t>
      </w:r>
      <w:proofErr w:type="spellEnd"/>
      <w:r w:rsidRPr="00C0086A">
        <w:t xml:space="preserve"> pentru agricultură </w:t>
      </w:r>
      <w:proofErr w:type="spellStart"/>
      <w:r w:rsidRPr="00C0086A">
        <w:t>și</w:t>
      </w:r>
      <w:proofErr w:type="spellEnd"/>
      <w:r w:rsidRPr="00C0086A">
        <w:t xml:space="preserve"> silvicultură, efectivele de animale existente în gospodărie/unitatea cu personalitate juridică la începutul fiecărui an, precum </w:t>
      </w:r>
      <w:proofErr w:type="spellStart"/>
      <w:r w:rsidRPr="00C0086A">
        <w:t>și</w:t>
      </w:r>
      <w:proofErr w:type="spellEnd"/>
      <w:r w:rsidRPr="00C0086A">
        <w:t xml:space="preserve"> modificările intervenite în cursul anului precedent în efectivele de animale pe care le </w:t>
      </w:r>
      <w:proofErr w:type="spellStart"/>
      <w:r w:rsidRPr="00C0086A">
        <w:t>dețin</w:t>
      </w:r>
      <w:proofErr w:type="spellEnd"/>
      <w:r w:rsidRPr="00C0086A">
        <w:t xml:space="preserve">, ca urmare a vânzării-cumpărării, a </w:t>
      </w:r>
      <w:proofErr w:type="spellStart"/>
      <w:r w:rsidRPr="00C0086A">
        <w:t>produșilor</w:t>
      </w:r>
      <w:proofErr w:type="spellEnd"/>
      <w:r w:rsidRPr="00C0086A">
        <w:t xml:space="preserve"> </w:t>
      </w:r>
      <w:proofErr w:type="spellStart"/>
      <w:r w:rsidRPr="00C0086A">
        <w:t>obținuți</w:t>
      </w:r>
      <w:proofErr w:type="spellEnd"/>
      <w:r w:rsidRPr="00C0086A">
        <w:t xml:space="preserve">, a </w:t>
      </w:r>
      <w:proofErr w:type="spellStart"/>
      <w:r w:rsidRPr="00C0086A">
        <w:t>morții</w:t>
      </w:r>
      <w:proofErr w:type="spellEnd"/>
      <w:r w:rsidRPr="00C0086A">
        <w:t xml:space="preserve"> sau a sacrificării animalelor ori a altor </w:t>
      </w:r>
      <w:proofErr w:type="spellStart"/>
      <w:r w:rsidRPr="00C0086A">
        <w:t>intrări-ieșiri</w:t>
      </w:r>
      <w:proofErr w:type="spellEnd"/>
      <w:r w:rsidRPr="00C0086A">
        <w:t xml:space="preserve">; </w:t>
      </w:r>
    </w:p>
    <w:p w:rsidR="00C0086A" w:rsidRPr="00C0086A" w:rsidRDefault="00C0086A" w:rsidP="00F62C22">
      <w:pPr>
        <w:pStyle w:val="al"/>
        <w:shd w:val="clear" w:color="auto" w:fill="FFFFFF"/>
        <w:spacing w:before="0" w:beforeAutospacing="0" w:after="0" w:afterAutospacing="0"/>
        <w:ind w:firstLine="708"/>
        <w:jc w:val="both"/>
      </w:pPr>
      <w:r w:rsidRPr="00C0086A">
        <w:rPr>
          <w:b/>
          <w:bCs/>
        </w:rPr>
        <w:t>b)</w:t>
      </w:r>
      <w:r w:rsidRPr="00C0086A">
        <w:t> </w:t>
      </w:r>
      <w:r w:rsidRPr="00C0086A">
        <w:rPr>
          <w:b/>
        </w:rPr>
        <w:t xml:space="preserve">între 1 </w:t>
      </w:r>
      <w:proofErr w:type="spellStart"/>
      <w:r w:rsidRPr="00C0086A">
        <w:rPr>
          <w:b/>
        </w:rPr>
        <w:t>și</w:t>
      </w:r>
      <w:proofErr w:type="spellEnd"/>
      <w:r w:rsidRPr="00C0086A">
        <w:rPr>
          <w:b/>
        </w:rPr>
        <w:t xml:space="preserve"> ultima zi lucrătoare a lunii mai</w:t>
      </w:r>
      <w:r w:rsidRPr="00C0086A">
        <w:t xml:space="preserve">, pentru datele privind categoria de </w:t>
      </w:r>
      <w:proofErr w:type="spellStart"/>
      <w:r w:rsidRPr="00C0086A">
        <w:t>folosință</w:t>
      </w:r>
      <w:proofErr w:type="spellEnd"/>
      <w:r w:rsidRPr="00C0086A">
        <w:t xml:space="preserve"> a terenului, </w:t>
      </w:r>
      <w:proofErr w:type="spellStart"/>
      <w:r w:rsidRPr="00C0086A">
        <w:t>suprafețele</w:t>
      </w:r>
      <w:proofErr w:type="spellEnd"/>
      <w:r w:rsidRPr="00C0086A">
        <w:t xml:space="preserve"> cultivate, numărul pomilor în anul agricol respectiv; </w:t>
      </w:r>
    </w:p>
    <w:p w:rsidR="00C0086A" w:rsidRPr="00C0086A" w:rsidRDefault="00C0086A" w:rsidP="00F62C22">
      <w:pPr>
        <w:pStyle w:val="al"/>
        <w:shd w:val="clear" w:color="auto" w:fill="FFFFFF"/>
        <w:spacing w:before="0" w:beforeAutospacing="0" w:after="150" w:afterAutospacing="0"/>
        <w:ind w:firstLine="708"/>
        <w:jc w:val="both"/>
        <w:rPr>
          <w:b/>
        </w:rPr>
      </w:pPr>
      <w:r w:rsidRPr="00C0086A">
        <w:rPr>
          <w:b/>
          <w:bCs/>
        </w:rPr>
        <w:lastRenderedPageBreak/>
        <w:t>c)</w:t>
      </w:r>
      <w:r w:rsidRPr="00C0086A">
        <w:t> </w:t>
      </w:r>
      <w:r w:rsidRPr="00C0086A">
        <w:rPr>
          <w:b/>
        </w:rPr>
        <w:t xml:space="preserve">persoanele fizice </w:t>
      </w:r>
      <w:proofErr w:type="spellStart"/>
      <w:r w:rsidRPr="00C0086A">
        <w:rPr>
          <w:b/>
        </w:rPr>
        <w:t>și</w:t>
      </w:r>
      <w:proofErr w:type="spellEnd"/>
      <w:r w:rsidRPr="00C0086A">
        <w:rPr>
          <w:b/>
        </w:rPr>
        <w:t xml:space="preserve"> juridice au </w:t>
      </w:r>
      <w:proofErr w:type="spellStart"/>
      <w:r w:rsidRPr="00C0086A">
        <w:rPr>
          <w:b/>
        </w:rPr>
        <w:t>obligația</w:t>
      </w:r>
      <w:proofErr w:type="spellEnd"/>
      <w:r w:rsidRPr="00C0086A">
        <w:rPr>
          <w:b/>
        </w:rPr>
        <w:t xml:space="preserve"> să declare date</w:t>
      </w:r>
      <w:r w:rsidRPr="00C0086A">
        <w:t xml:space="preserve">, pentru a fi înscrise în registrul agricol, </w:t>
      </w:r>
      <w:proofErr w:type="spellStart"/>
      <w:r w:rsidRPr="00C0086A">
        <w:t>și</w:t>
      </w:r>
      <w:proofErr w:type="spellEnd"/>
      <w:r w:rsidRPr="00C0086A">
        <w:t xml:space="preserve"> în afara termenelor prevăzute la lit. a) </w:t>
      </w:r>
      <w:proofErr w:type="spellStart"/>
      <w:r w:rsidRPr="00C0086A">
        <w:t>și</w:t>
      </w:r>
      <w:proofErr w:type="spellEnd"/>
      <w:r w:rsidRPr="00C0086A">
        <w:t xml:space="preserve"> b), </w:t>
      </w:r>
      <w:r w:rsidRPr="00C0086A">
        <w:rPr>
          <w:b/>
        </w:rPr>
        <w:t xml:space="preserve">în termen de 30 de zile de la </w:t>
      </w:r>
      <w:proofErr w:type="spellStart"/>
      <w:r w:rsidRPr="00C0086A">
        <w:rPr>
          <w:b/>
        </w:rPr>
        <w:t>apariția</w:t>
      </w:r>
      <w:proofErr w:type="spellEnd"/>
      <w:r w:rsidRPr="00C0086A">
        <w:rPr>
          <w:b/>
        </w:rPr>
        <w:t xml:space="preserve"> oricărei modificări.</w:t>
      </w:r>
    </w:p>
    <w:p w:rsidR="00C0086A" w:rsidRDefault="00F62C22" w:rsidP="00F62C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 În cazul în care persoanele fizice sau cele juridice nu fac </w:t>
      </w:r>
      <w:proofErr w:type="spellStart"/>
      <w:r w:rsidRPr="00F62C22">
        <w:rPr>
          <w:rFonts w:ascii="Times New Roman" w:hAnsi="Times New Roman" w:cs="Times New Roman"/>
          <w:sz w:val="24"/>
          <w:szCs w:val="24"/>
          <w:shd w:val="clear" w:color="auto" w:fill="FFFFFF"/>
        </w:rPr>
        <w:t>declarațiile</w:t>
      </w:r>
      <w:proofErr w:type="spellEnd"/>
      <w:r w:rsidRPr="00F6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termenele prevăzute la alin. (1), se consideră că nu au intervenit </w:t>
      </w:r>
      <w:proofErr w:type="spellStart"/>
      <w:r w:rsidRPr="00F62C22">
        <w:rPr>
          <w:rFonts w:ascii="Times New Roman" w:hAnsi="Times New Roman" w:cs="Times New Roman"/>
          <w:sz w:val="24"/>
          <w:szCs w:val="24"/>
          <w:shd w:val="clear" w:color="auto" w:fill="FFFFFF"/>
        </w:rPr>
        <w:t>niciun</w:t>
      </w:r>
      <w:proofErr w:type="spellEnd"/>
      <w:r w:rsidRPr="00F6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fel de modificări, fapt pentru care în registrul agricol se reportează din oficiu datele din anul precedent, cu </w:t>
      </w:r>
      <w:proofErr w:type="spellStart"/>
      <w:r w:rsidRPr="00F62C22">
        <w:rPr>
          <w:rFonts w:ascii="Times New Roman" w:hAnsi="Times New Roman" w:cs="Times New Roman"/>
          <w:sz w:val="24"/>
          <w:szCs w:val="24"/>
          <w:shd w:val="clear" w:color="auto" w:fill="FFFFFF"/>
        </w:rPr>
        <w:t>mențiunea</w:t>
      </w:r>
      <w:proofErr w:type="spellEnd"/>
      <w:r w:rsidRPr="00F62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«report din oficiu» la rubrica «semnătura declarantului».</w:t>
      </w:r>
    </w:p>
    <w:p w:rsidR="00F62C22" w:rsidRPr="00F62C22" w:rsidRDefault="00F62C22" w:rsidP="00F62C22">
      <w:pPr>
        <w:pStyle w:val="al"/>
        <w:shd w:val="clear" w:color="auto" w:fill="FFFFFF"/>
        <w:spacing w:before="0" w:beforeAutospacing="0" w:after="0" w:afterAutospacing="0"/>
        <w:ind w:firstLine="708"/>
        <w:jc w:val="both"/>
      </w:pPr>
      <w:r w:rsidRPr="00F62C22">
        <w:rPr>
          <w:b/>
          <w:bCs/>
        </w:rPr>
        <w:t>(4)</w:t>
      </w:r>
      <w:r w:rsidRPr="00F62C22">
        <w:t xml:space="preserve"> Atât în cazul clădirilor, cât </w:t>
      </w:r>
      <w:proofErr w:type="spellStart"/>
      <w:r w:rsidRPr="00F62C22">
        <w:t>și</w:t>
      </w:r>
      <w:proofErr w:type="spellEnd"/>
      <w:r w:rsidRPr="00F62C22">
        <w:t xml:space="preserve"> al terenurilor, dacă se constată </w:t>
      </w:r>
      <w:proofErr w:type="spellStart"/>
      <w:r w:rsidRPr="00F62C22">
        <w:t>diferențe</w:t>
      </w:r>
      <w:proofErr w:type="spellEnd"/>
      <w:r w:rsidRPr="00F62C22">
        <w:t xml:space="preserve"> între </w:t>
      </w:r>
      <w:proofErr w:type="spellStart"/>
      <w:r w:rsidRPr="00F62C22">
        <w:t>suprafețele</w:t>
      </w:r>
      <w:proofErr w:type="spellEnd"/>
      <w:r w:rsidRPr="00F62C22">
        <w:t xml:space="preserve"> înscrise în actele de proprietate </w:t>
      </w:r>
      <w:proofErr w:type="spellStart"/>
      <w:r w:rsidRPr="00F62C22">
        <w:t>și</w:t>
      </w:r>
      <w:proofErr w:type="spellEnd"/>
      <w:r w:rsidRPr="00F62C22">
        <w:t xml:space="preserve"> </w:t>
      </w:r>
      <w:proofErr w:type="spellStart"/>
      <w:r w:rsidRPr="00F62C22">
        <w:t>situația</w:t>
      </w:r>
      <w:proofErr w:type="spellEnd"/>
      <w:r w:rsidRPr="00F62C22">
        <w:t xml:space="preserve"> reală rezultată din măsurătorile executate în </w:t>
      </w:r>
      <w:proofErr w:type="spellStart"/>
      <w:r w:rsidRPr="00F62C22">
        <w:t>condițiile</w:t>
      </w:r>
      <w:proofErr w:type="spellEnd"/>
      <w:r w:rsidRPr="00F62C22">
        <w:t xml:space="preserve"> Legii </w:t>
      </w:r>
      <w:hyperlink r:id="rId5" w:tgtFrame="_blank" w:history="1">
        <w:r w:rsidRPr="00F62C22">
          <w:rPr>
            <w:rStyle w:val="Hyperlink"/>
            <w:color w:val="auto"/>
          </w:rPr>
          <w:t>nr. 7/1996</w:t>
        </w:r>
      </w:hyperlink>
      <w:r w:rsidRPr="00F62C22">
        <w:t xml:space="preserve">, republicată, cu modificările </w:t>
      </w:r>
      <w:proofErr w:type="spellStart"/>
      <w:r w:rsidRPr="00F62C22">
        <w:t>și</w:t>
      </w:r>
      <w:proofErr w:type="spellEnd"/>
      <w:r w:rsidRPr="00F62C22">
        <w:t xml:space="preserve"> completările ulterioare, în registrele agricole se înscriu </w:t>
      </w:r>
      <w:proofErr w:type="spellStart"/>
      <w:r w:rsidRPr="00F62C22">
        <w:t>suprafețele</w:t>
      </w:r>
      <w:proofErr w:type="spellEnd"/>
      <w:r w:rsidRPr="00F62C22">
        <w:t xml:space="preserve"> care corespund </w:t>
      </w:r>
      <w:proofErr w:type="spellStart"/>
      <w:r w:rsidRPr="00F62C22">
        <w:t>realității</w:t>
      </w:r>
      <w:proofErr w:type="spellEnd"/>
      <w:r w:rsidRPr="00F62C22">
        <w:t>, dovedite prin lucrări tehnice de cadastru.</w:t>
      </w:r>
    </w:p>
    <w:p w:rsidR="00F62C22" w:rsidRPr="00F62C22" w:rsidRDefault="00F62C22" w:rsidP="00F62C22">
      <w:pPr>
        <w:pStyle w:val="al"/>
        <w:shd w:val="clear" w:color="auto" w:fill="FFFFFF"/>
        <w:spacing w:before="0" w:beforeAutospacing="0" w:after="0" w:afterAutospacing="0"/>
        <w:ind w:firstLine="708"/>
        <w:jc w:val="both"/>
      </w:pPr>
      <w:r w:rsidRPr="00F62C22">
        <w:rPr>
          <w:b/>
          <w:bCs/>
        </w:rPr>
        <w:t>(5)</w:t>
      </w:r>
      <w:r w:rsidRPr="00F62C22">
        <w:t xml:space="preserve"> În cazul în care, într-un act de proprietate, un teren are consemnată o altă categorie de </w:t>
      </w:r>
      <w:proofErr w:type="spellStart"/>
      <w:r w:rsidRPr="00F62C22">
        <w:t>folosință</w:t>
      </w:r>
      <w:proofErr w:type="spellEnd"/>
      <w:r w:rsidRPr="00F62C22">
        <w:t xml:space="preserve"> decât </w:t>
      </w:r>
      <w:proofErr w:type="spellStart"/>
      <w:r w:rsidRPr="00F62C22">
        <w:t>situația</w:t>
      </w:r>
      <w:proofErr w:type="spellEnd"/>
      <w:r w:rsidRPr="00F62C22">
        <w:t xml:space="preserve"> reală, în registrul agricol se înscrie categoria de </w:t>
      </w:r>
      <w:proofErr w:type="spellStart"/>
      <w:r w:rsidRPr="00F62C22">
        <w:t>folosință</w:t>
      </w:r>
      <w:proofErr w:type="spellEnd"/>
      <w:r w:rsidRPr="00F62C22">
        <w:t xml:space="preserve"> care corespunde </w:t>
      </w:r>
      <w:proofErr w:type="spellStart"/>
      <w:r w:rsidRPr="00F62C22">
        <w:t>realității</w:t>
      </w:r>
      <w:proofErr w:type="spellEnd"/>
      <w:r w:rsidRPr="00F62C22">
        <w:t xml:space="preserve">, pe baza </w:t>
      </w:r>
      <w:proofErr w:type="spellStart"/>
      <w:r w:rsidRPr="00F62C22">
        <w:t>declarației</w:t>
      </w:r>
      <w:proofErr w:type="spellEnd"/>
      <w:r w:rsidRPr="00F62C22">
        <w:t xml:space="preserve"> depuse de persoana care are această </w:t>
      </w:r>
      <w:proofErr w:type="spellStart"/>
      <w:r w:rsidRPr="00F62C22">
        <w:t>obligație</w:t>
      </w:r>
      <w:proofErr w:type="spellEnd"/>
      <w:r w:rsidRPr="00F62C22">
        <w:t xml:space="preserve">, potrivit prezentei </w:t>
      </w:r>
      <w:proofErr w:type="spellStart"/>
      <w:r w:rsidRPr="00F62C22">
        <w:t>ordonanțe</w:t>
      </w:r>
      <w:proofErr w:type="spellEnd"/>
      <w:r w:rsidRPr="00F62C22">
        <w:t xml:space="preserve">. În mod similar se procedează </w:t>
      </w:r>
      <w:proofErr w:type="spellStart"/>
      <w:r w:rsidRPr="00F62C22">
        <w:t>și</w:t>
      </w:r>
      <w:proofErr w:type="spellEnd"/>
      <w:r w:rsidRPr="00F62C22">
        <w:t xml:space="preserve"> în cazul în care, într-un act de proprietate, un teren este consemnat că figurează în intravilan/extravilan, iar acesta, potrivit planurilor urbanistice generale ori planurilor urbanistice zonale, este situat în extravilan/intravilan.</w:t>
      </w:r>
    </w:p>
    <w:p w:rsidR="00F62C22" w:rsidRPr="00F62C22" w:rsidRDefault="00F62C22" w:rsidP="00F62C22">
      <w:pPr>
        <w:pStyle w:val="al"/>
        <w:shd w:val="clear" w:color="auto" w:fill="FFFFFF"/>
        <w:spacing w:before="0" w:beforeAutospacing="0" w:after="0" w:afterAutospacing="0"/>
        <w:ind w:firstLine="708"/>
        <w:jc w:val="both"/>
      </w:pPr>
      <w:r w:rsidRPr="00F62C22">
        <w:rPr>
          <w:b/>
          <w:bCs/>
        </w:rPr>
        <w:t>(6)</w:t>
      </w:r>
      <w:r w:rsidRPr="00F62C22">
        <w:t xml:space="preserve"> În cazul în care o clădire este în stare avansată de degradare ca urmare a unui dezastru natural, radierea din registrul agricol se face pe baza </w:t>
      </w:r>
      <w:proofErr w:type="spellStart"/>
      <w:r w:rsidRPr="00F62C22">
        <w:t>autorizației</w:t>
      </w:r>
      <w:proofErr w:type="spellEnd"/>
      <w:r w:rsidRPr="00F62C22">
        <w:t xml:space="preserve"> de </w:t>
      </w:r>
      <w:proofErr w:type="spellStart"/>
      <w:r w:rsidRPr="00F62C22">
        <w:t>desființare</w:t>
      </w:r>
      <w:proofErr w:type="spellEnd"/>
      <w:r w:rsidRPr="00F62C22">
        <w:t>, emisă potrivit legii.</w:t>
      </w:r>
    </w:p>
    <w:p w:rsidR="00F62C22" w:rsidRDefault="00F62C22" w:rsidP="00F6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secretar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general 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Enachi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Alina</w:t>
      </w:r>
      <w:proofErr w:type="spellEnd"/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Pr="00F62C22" w:rsidRDefault="00F62C22" w:rsidP="00F62C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2C22">
        <w:rPr>
          <w:rFonts w:ascii="Times New Roman" w:hAnsi="Times New Roman" w:cs="Times New Roman"/>
          <w:sz w:val="28"/>
          <w:szCs w:val="28"/>
          <w:lang w:val="en-US"/>
        </w:rPr>
        <w:t>Romania</w:t>
      </w:r>
    </w:p>
    <w:p w:rsidR="00F62C22" w:rsidRPr="00F62C22" w:rsidRDefault="00F62C22" w:rsidP="00F62C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Judetul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Vaslui</w:t>
      </w:r>
      <w:proofErr w:type="spellEnd"/>
    </w:p>
    <w:p w:rsidR="00F62C22" w:rsidRPr="00F62C22" w:rsidRDefault="00F62C22" w:rsidP="00F62C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Lunca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Banului</w:t>
      </w:r>
      <w:proofErr w:type="spellEnd"/>
    </w:p>
    <w:p w:rsidR="00F62C22" w:rsidRPr="00F62C22" w:rsidRDefault="00F62C22" w:rsidP="00F62C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Nr. 48/06.01.2021     </w:t>
      </w:r>
    </w:p>
    <w:p w:rsidR="00F62C22" w:rsidRPr="00F62C22" w:rsidRDefault="00F62C22" w:rsidP="00F62C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62C22" w:rsidRPr="00F62C22" w:rsidRDefault="00F62C22" w:rsidP="00F62C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62C22" w:rsidRPr="00F62C22" w:rsidRDefault="00F62C22" w:rsidP="00F6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Proces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verbal de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afisare</w:t>
      </w:r>
      <w:proofErr w:type="spellEnd"/>
    </w:p>
    <w:p w:rsidR="00F62C22" w:rsidRDefault="00F62C22" w:rsidP="00F6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62C22">
        <w:rPr>
          <w:rFonts w:ascii="Times New Roman" w:hAnsi="Times New Roman" w:cs="Times New Roman"/>
          <w:sz w:val="28"/>
          <w:szCs w:val="28"/>
          <w:lang w:val="en-US"/>
        </w:rPr>
        <w:t>incheiat</w:t>
      </w:r>
      <w:proofErr w:type="spellEnd"/>
      <w:proofErr w:type="gram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astazi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ianuarie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2021</w:t>
      </w:r>
    </w:p>
    <w:p w:rsidR="00F62C22" w:rsidRDefault="00F62C22" w:rsidP="00F6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2C22" w:rsidRPr="00F62C22" w:rsidRDefault="00F62C22" w:rsidP="00F6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2C22" w:rsidRDefault="00F62C22" w:rsidP="00F62C22">
      <w:pPr>
        <w:spacing w:after="0" w:line="240" w:lineRule="auto"/>
        <w:jc w:val="center"/>
        <w:rPr>
          <w:lang w:val="en-US"/>
        </w:rPr>
      </w:pPr>
    </w:p>
    <w:p w:rsidR="00F62C22" w:rsidRDefault="00F62C22" w:rsidP="00F62C22">
      <w:pPr>
        <w:spacing w:after="0" w:line="240" w:lineRule="auto"/>
        <w:jc w:val="both"/>
        <w:rPr>
          <w:lang w:val="en-US"/>
        </w:rPr>
      </w:pPr>
    </w:p>
    <w:p w:rsidR="00F62C22" w:rsidRDefault="00F62C22" w:rsidP="00F6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Astazi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, data de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62C22">
        <w:rPr>
          <w:rFonts w:ascii="Times New Roman" w:hAnsi="Times New Roman" w:cs="Times New Roman"/>
          <w:sz w:val="28"/>
          <w:szCs w:val="28"/>
          <w:lang w:val="en-US"/>
        </w:rPr>
        <w:t>sus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procedat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afisarea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anuntului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intocmit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 in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atributiile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prevazute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la art. 15 din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Ordonanta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Guvern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nr. 28/2008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registrul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agricol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modificarile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completarile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general al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Lunca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Banului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atributii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delegate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aduce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cunostinta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cetatenilor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pesoanelor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juridice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care au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obligatia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de a face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declaratii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completarea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registrul</w:t>
      </w:r>
      <w:proofErr w:type="spellEnd"/>
      <w:r w:rsidRPr="00F62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2C22">
        <w:rPr>
          <w:rFonts w:ascii="Times New Roman" w:hAnsi="Times New Roman" w:cs="Times New Roman"/>
          <w:sz w:val="28"/>
          <w:szCs w:val="28"/>
          <w:lang w:val="en-US"/>
        </w:rPr>
        <w:t>agricol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62C22" w:rsidRDefault="00F62C22" w:rsidP="00F6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2C22" w:rsidRDefault="00F62C22" w:rsidP="00F6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2C22" w:rsidRDefault="00F62C22" w:rsidP="00F6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secretar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general 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atributii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delegate</w:t>
      </w:r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Enachi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Alina</w:t>
      </w:r>
      <w:proofErr w:type="spellEnd"/>
    </w:p>
    <w:p w:rsid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C22" w:rsidRP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2C22" w:rsidRPr="00F62C22" w:rsidRDefault="00F62C22" w:rsidP="00F62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62C22" w:rsidRPr="00F62C22" w:rsidSect="00C0086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A7C"/>
    <w:multiLevelType w:val="hybridMultilevel"/>
    <w:tmpl w:val="03FC2F38"/>
    <w:lvl w:ilvl="0" w:tplc="9058F30E">
      <w:start w:val="1"/>
      <w:numFmt w:val="decimal"/>
      <w:lvlText w:val="(%1)"/>
      <w:lvlJc w:val="left"/>
      <w:pPr>
        <w:ind w:left="720" w:hanging="360"/>
      </w:pPr>
      <w:rPr>
        <w:rFonts w:hint="default"/>
        <w:color w:val="2222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830CA"/>
    <w:multiLevelType w:val="hybridMultilevel"/>
    <w:tmpl w:val="EF40178E"/>
    <w:lvl w:ilvl="0" w:tplc="F11C8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86A"/>
    <w:rsid w:val="004F0881"/>
    <w:rsid w:val="00984AFE"/>
    <w:rsid w:val="00C0086A"/>
    <w:rsid w:val="00EA2CA4"/>
    <w:rsid w:val="00F6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6A"/>
    <w:pPr>
      <w:ind w:left="720"/>
      <w:contextualSpacing/>
    </w:pPr>
  </w:style>
  <w:style w:type="paragraph" w:customStyle="1" w:styleId="al">
    <w:name w:val="a_l"/>
    <w:basedOn w:val="Normal"/>
    <w:rsid w:val="00C0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mg">
    <w:name w:val="cmg"/>
    <w:basedOn w:val="DefaultParagraphFont"/>
    <w:rsid w:val="00C0086A"/>
  </w:style>
  <w:style w:type="character" w:styleId="Hyperlink">
    <w:name w:val="Hyperlink"/>
    <w:basedOn w:val="DefaultParagraphFont"/>
    <w:uiPriority w:val="99"/>
    <w:semiHidden/>
    <w:unhideWhenUsed/>
    <w:rsid w:val="00C008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44dcmjsge/legea-cadastrului-si-a-publicitatii-imobiliare-nr-7-1996?d=2021-02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835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</dc:creator>
  <cp:lastModifiedBy>ResurseUmane</cp:lastModifiedBy>
  <cp:revision>4</cp:revision>
  <cp:lastPrinted>2021-02-11T13:49:00Z</cp:lastPrinted>
  <dcterms:created xsi:type="dcterms:W3CDTF">2021-02-11T13:34:00Z</dcterms:created>
  <dcterms:modified xsi:type="dcterms:W3CDTF">2022-01-04T09:44:00Z</dcterms:modified>
</cp:coreProperties>
</file>